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C6" w:rsidRDefault="00C25153" w:rsidP="00BE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25153" w:rsidRDefault="00C25153" w:rsidP="00BE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</w:t>
      </w:r>
    </w:p>
    <w:p w:rsidR="00C25153" w:rsidRDefault="00C25153" w:rsidP="00BE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Ленец А.Э</w:t>
      </w:r>
      <w:r w:rsidRPr="00337C0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  <w:r w:rsidR="00337C08" w:rsidRPr="00337C0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37C08">
        <w:rPr>
          <w:rFonts w:ascii="Times New Roman" w:hAnsi="Times New Roman" w:cs="Times New Roman"/>
          <w:b/>
          <w:sz w:val="24"/>
          <w:szCs w:val="24"/>
        </w:rPr>
        <w:t xml:space="preserve">  РАСПИСАНИЕ ВНЕУРОЧНОЙ</w:t>
      </w:r>
    </w:p>
    <w:tbl>
      <w:tblPr>
        <w:tblStyle w:val="a3"/>
        <w:tblW w:w="15842" w:type="dxa"/>
        <w:tblLook w:val="04A0" w:firstRow="1" w:lastRow="0" w:firstColumn="1" w:lastColumn="0" w:noHBand="0" w:noVBand="1"/>
      </w:tblPr>
      <w:tblGrid>
        <w:gridCol w:w="701"/>
        <w:gridCol w:w="563"/>
        <w:gridCol w:w="2132"/>
        <w:gridCol w:w="2129"/>
        <w:gridCol w:w="3117"/>
        <w:gridCol w:w="2126"/>
        <w:gridCol w:w="3119"/>
        <w:gridCol w:w="1955"/>
      </w:tblGrid>
      <w:tr w:rsidR="004E2416" w:rsidTr="00BE3129">
        <w:tc>
          <w:tcPr>
            <w:tcW w:w="701" w:type="dxa"/>
          </w:tcPr>
          <w:p w:rsidR="00C25153" w:rsidRDefault="00C25153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25153" w:rsidRDefault="00C25153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25153" w:rsidRDefault="0059029E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9" w:type="dxa"/>
            <w:tcBorders>
              <w:right w:val="single" w:sz="12" w:space="0" w:color="auto"/>
            </w:tcBorders>
          </w:tcPr>
          <w:p w:rsidR="00C25153" w:rsidRDefault="0059029E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7" w:type="dxa"/>
            <w:tcBorders>
              <w:left w:val="single" w:sz="12" w:space="0" w:color="auto"/>
            </w:tcBorders>
          </w:tcPr>
          <w:p w:rsidR="00C25153" w:rsidRDefault="0059029E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25153" w:rsidRDefault="0059029E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C25153" w:rsidRDefault="0059029E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55" w:type="dxa"/>
            <w:tcBorders>
              <w:right w:val="single" w:sz="12" w:space="0" w:color="auto"/>
            </w:tcBorders>
          </w:tcPr>
          <w:p w:rsidR="00C25153" w:rsidRDefault="0059029E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52B12" w:rsidTr="00BE3129">
        <w:trPr>
          <w:trHeight w:val="240"/>
        </w:trPr>
        <w:tc>
          <w:tcPr>
            <w:tcW w:w="701" w:type="dxa"/>
            <w:vMerge w:val="restart"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563" w:type="dxa"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12" w:space="0" w:color="auto"/>
            </w:tcBorders>
          </w:tcPr>
          <w:p w:rsidR="00152B12" w:rsidRDefault="006D728D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8D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12" w:rsidTr="00BE3129">
        <w:trPr>
          <w:trHeight w:val="855"/>
        </w:trPr>
        <w:tc>
          <w:tcPr>
            <w:tcW w:w="701" w:type="dxa"/>
            <w:vMerge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29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16" w:rsidTr="00BE3129">
        <w:trPr>
          <w:trHeight w:val="798"/>
        </w:trPr>
        <w:tc>
          <w:tcPr>
            <w:tcW w:w="701" w:type="dxa"/>
            <w:vMerge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 модуль историко-патриотический</w:t>
            </w:r>
          </w:p>
        </w:tc>
        <w:tc>
          <w:tcPr>
            <w:tcW w:w="1955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</w:tr>
      <w:tr w:rsidR="004E2416" w:rsidTr="00BE3129">
        <w:tc>
          <w:tcPr>
            <w:tcW w:w="701" w:type="dxa"/>
            <w:vMerge w:val="restart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12" w:rsidTr="00BE3129">
        <w:tc>
          <w:tcPr>
            <w:tcW w:w="701" w:type="dxa"/>
            <w:vMerge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152B12" w:rsidRDefault="00152B12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12" w:space="0" w:color="auto"/>
            </w:tcBorders>
          </w:tcPr>
          <w:p w:rsidR="00152B12" w:rsidRDefault="00152B12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7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</w:t>
            </w:r>
          </w:p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55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</w:tr>
      <w:tr w:rsidR="00152B12" w:rsidTr="00BE3129">
        <w:trPr>
          <w:trHeight w:val="661"/>
        </w:trPr>
        <w:tc>
          <w:tcPr>
            <w:tcW w:w="701" w:type="dxa"/>
            <w:vMerge/>
            <w:tcBorders>
              <w:bottom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мире профессий 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</w:t>
            </w:r>
          </w:p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</w:t>
            </w:r>
          </w:p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55" w:type="dxa"/>
            <w:tcBorders>
              <w:bottom w:val="single" w:sz="12" w:space="0" w:color="auto"/>
              <w:right w:val="single" w:sz="12" w:space="0" w:color="auto"/>
            </w:tcBorders>
          </w:tcPr>
          <w:p w:rsidR="00152B12" w:rsidRDefault="00152B12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39" w:rsidTr="00BE3129">
        <w:trPr>
          <w:trHeight w:val="931"/>
        </w:trPr>
        <w:tc>
          <w:tcPr>
            <w:tcW w:w="701" w:type="dxa"/>
            <w:vMerge/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4E2416" w:rsidRPr="00144D3E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дорожной безопасности\</w:t>
            </w:r>
          </w:p>
          <w:p w:rsidR="004E2416" w:rsidRPr="00144D3E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  <w:tc>
          <w:tcPr>
            <w:tcW w:w="3117" w:type="dxa"/>
            <w:tcBorders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</w:t>
            </w:r>
            <w:r w:rsidR="00F21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</w:t>
            </w:r>
          </w:p>
          <w:p w:rsidR="004E2416" w:rsidRDefault="00F21877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2416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39" w:rsidTr="00BE3129">
        <w:tc>
          <w:tcPr>
            <w:tcW w:w="701" w:type="dxa"/>
            <w:vMerge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</w:t>
            </w:r>
            <w:r w:rsidR="00F21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F21877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4E2416" w:rsidRDefault="00F21877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 И</w:t>
            </w:r>
            <w:r w:rsidR="004E2416">
              <w:rPr>
                <w:rFonts w:ascii="Times New Roman" w:hAnsi="Times New Roman" w:cs="Times New Roman"/>
                <w:sz w:val="24"/>
                <w:szCs w:val="24"/>
              </w:rPr>
              <w:t>сторико-патриотический</w:t>
            </w:r>
          </w:p>
        </w:tc>
        <w:tc>
          <w:tcPr>
            <w:tcW w:w="1955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39" w:rsidTr="00BE3129">
        <w:trPr>
          <w:trHeight w:val="562"/>
        </w:trPr>
        <w:tc>
          <w:tcPr>
            <w:tcW w:w="701" w:type="dxa"/>
            <w:vMerge w:val="restart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дорожной безопасности\</w:t>
            </w: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</w:t>
            </w: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Исследовательский\ 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39" w:rsidTr="00BE3129">
        <w:tc>
          <w:tcPr>
            <w:tcW w:w="701" w:type="dxa"/>
            <w:vMerge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955" w:type="dxa"/>
            <w:tcBorders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</w:tr>
      <w:tr w:rsidR="00CE0139" w:rsidTr="00BE3129">
        <w:trPr>
          <w:trHeight w:val="828"/>
        </w:trPr>
        <w:tc>
          <w:tcPr>
            <w:tcW w:w="701" w:type="dxa"/>
            <w:vMerge w:val="restart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134FA1" w:rsidRDefault="00134FA1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1" w:rsidRDefault="00134FA1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39" w:rsidTr="00BE3129">
        <w:tc>
          <w:tcPr>
            <w:tcW w:w="701" w:type="dxa"/>
            <w:vMerge/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  <w:shd w:val="clear" w:color="auto" w:fill="auto"/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компонент:</w:t>
            </w:r>
          </w:p>
          <w:p w:rsidR="004E2416" w:rsidRDefault="00F21877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2416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</w:p>
        </w:tc>
        <w:tc>
          <w:tcPr>
            <w:tcW w:w="1955" w:type="dxa"/>
            <w:tcBorders>
              <w:right w:val="single" w:sz="12" w:space="0" w:color="auto"/>
            </w:tcBorders>
          </w:tcPr>
          <w:p w:rsidR="004E2416" w:rsidRDefault="004E2416" w:rsidP="00BE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16" w:rsidRDefault="00337C08" w:rsidP="00BE3129">
      <w:pPr>
        <w:tabs>
          <w:tab w:val="left" w:pos="11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FA1" w:rsidRDefault="004E2416" w:rsidP="00BE3129">
      <w:pPr>
        <w:tabs>
          <w:tab w:val="left" w:pos="11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25153" w:rsidRDefault="00134FA1" w:rsidP="00BE3129">
      <w:pPr>
        <w:tabs>
          <w:tab w:val="left" w:pos="11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25153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C25153" w:rsidRDefault="00C25153" w:rsidP="00BE3129">
      <w:pPr>
        <w:tabs>
          <w:tab w:val="left" w:pos="11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E31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МБОУ «Нижнегорская СОШ№2»  </w:t>
      </w:r>
    </w:p>
    <w:p w:rsidR="00C25153" w:rsidRDefault="00337C08" w:rsidP="00BE3129">
      <w:pPr>
        <w:tabs>
          <w:tab w:val="left" w:pos="11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7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249" w:rsidRPr="00337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153" w:rsidRPr="00337C08">
        <w:rPr>
          <w:rFonts w:ascii="Times New Roman" w:hAnsi="Times New Roman" w:cs="Times New Roman"/>
          <w:b/>
          <w:sz w:val="24"/>
          <w:szCs w:val="24"/>
        </w:rPr>
        <w:t xml:space="preserve">ДЕЯТЕЛЬНОСТИ НА2022-2023 УЧЕБНЫЙ ГОД  </w:t>
      </w:r>
      <w:r w:rsidR="00C2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Толмач А.П.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1965"/>
        <w:gridCol w:w="17"/>
        <w:gridCol w:w="1983"/>
        <w:gridCol w:w="2299"/>
        <w:gridCol w:w="2662"/>
        <w:gridCol w:w="2268"/>
        <w:gridCol w:w="2551"/>
        <w:gridCol w:w="1744"/>
        <w:gridCol w:w="425"/>
      </w:tblGrid>
      <w:tr w:rsidR="006B5FF9" w:rsidTr="00BE3129">
        <w:tc>
          <w:tcPr>
            <w:tcW w:w="1982" w:type="dxa"/>
            <w:gridSpan w:val="2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44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25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12" w:rsidTr="00BE3129">
        <w:trPr>
          <w:trHeight w:val="180"/>
        </w:trPr>
        <w:tc>
          <w:tcPr>
            <w:tcW w:w="1982" w:type="dxa"/>
            <w:gridSpan w:val="2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2B12" w:rsidTr="00BE3129">
        <w:trPr>
          <w:trHeight w:val="513"/>
        </w:trPr>
        <w:tc>
          <w:tcPr>
            <w:tcW w:w="1982" w:type="dxa"/>
            <w:gridSpan w:val="2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по математике</w:t>
            </w:r>
          </w:p>
        </w:tc>
        <w:tc>
          <w:tcPr>
            <w:tcW w:w="1744" w:type="dxa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FF9" w:rsidTr="00BE3129">
        <w:trPr>
          <w:trHeight w:val="790"/>
        </w:trPr>
        <w:tc>
          <w:tcPr>
            <w:tcW w:w="1982" w:type="dxa"/>
            <w:gridSpan w:val="2"/>
            <w:tcBorders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</w:tcPr>
          <w:p w:rsidR="0059029E" w:rsidRDefault="004E2416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299" w:type="dxa"/>
            <w:tcBorders>
              <w:left w:val="single" w:sz="12" w:space="0" w:color="auto"/>
              <w:bottom w:val="single" w:sz="12" w:space="0" w:color="auto"/>
            </w:tcBorders>
          </w:tcPr>
          <w:p w:rsidR="0059029E" w:rsidRDefault="004E2416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клеток</w:t>
            </w:r>
            <w:r w:rsidR="00866D6E">
              <w:rPr>
                <w:rFonts w:ascii="Times New Roman" w:hAnsi="Times New Roman" w:cs="Times New Roman"/>
                <w:sz w:val="24"/>
                <w:szCs w:val="24"/>
              </w:rPr>
              <w:t xml:space="preserve">  и тканей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\Математика после уроков</w:t>
            </w:r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:rsidR="00FF749D" w:rsidRDefault="004E2416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уроков\В мире клеток и тканей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29E" w:rsidRDefault="00FF749D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молодежь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49" w:rsidRDefault="00D24249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49" w:rsidRDefault="00D24249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9029E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FF9" w:rsidTr="00BE3129">
        <w:tc>
          <w:tcPr>
            <w:tcW w:w="1982" w:type="dxa"/>
            <w:gridSpan w:val="2"/>
            <w:tcBorders>
              <w:top w:val="single" w:sz="12" w:space="0" w:color="auto"/>
            </w:tcBorders>
          </w:tcPr>
          <w:p w:rsidR="0059029E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</w:t>
            </w:r>
            <w:r w:rsidR="00F2187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5FF9" w:rsidTr="00BE3129">
        <w:tc>
          <w:tcPr>
            <w:tcW w:w="1982" w:type="dxa"/>
            <w:gridSpan w:val="2"/>
          </w:tcPr>
          <w:p w:rsidR="0059029E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59029E" w:rsidRDefault="00F21877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="00152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59029E" w:rsidRDefault="008950A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языка\-</w:t>
            </w: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A2" w:rsidRDefault="008950A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A2" w:rsidRDefault="008950A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FF9" w:rsidTr="00BE3129">
        <w:tc>
          <w:tcPr>
            <w:tcW w:w="1982" w:type="dxa"/>
            <w:gridSpan w:val="2"/>
            <w:tcBorders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:rsidR="0059029E" w:rsidRDefault="008950A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вопросы русского языка\ Химия в задачах и </w:t>
            </w:r>
            <w:r w:rsidR="009E2FEC">
              <w:rPr>
                <w:rFonts w:ascii="Times New Roman" w:hAnsi="Times New Roman" w:cs="Times New Roman"/>
                <w:sz w:val="24"/>
                <w:szCs w:val="24"/>
              </w:rPr>
              <w:t>экспериментах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59029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FF9" w:rsidTr="00BE3129">
        <w:trPr>
          <w:trHeight w:val="517"/>
        </w:trPr>
        <w:tc>
          <w:tcPr>
            <w:tcW w:w="1982" w:type="dxa"/>
            <w:gridSpan w:val="2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1" w:rsidRDefault="00134FA1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9E2FEC" w:rsidRDefault="009E2FEC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59029E" w:rsidRDefault="00866D6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D6E">
              <w:rPr>
                <w:rFonts w:ascii="Times New Roman" w:hAnsi="Times New Roman" w:cs="Times New Roman"/>
                <w:sz w:val="24"/>
                <w:szCs w:val="24"/>
              </w:rPr>
              <w:t>Химия в задачах и экспериментах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9E2FEC" w:rsidRDefault="009E2FEC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4D3E" w:rsidTr="00BE3129">
        <w:tc>
          <w:tcPr>
            <w:tcW w:w="1982" w:type="dxa"/>
            <w:gridSpan w:val="2"/>
            <w:tcBorders>
              <w:bottom w:val="single" w:sz="12" w:space="0" w:color="auto"/>
            </w:tcBorders>
          </w:tcPr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</w:tcPr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416" w:rsidRDefault="004E2416" w:rsidP="00BE3129">
            <w:pPr>
              <w:tabs>
                <w:tab w:val="left" w:pos="11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географии\</w:t>
            </w:r>
          </w:p>
          <w:p w:rsidR="00144D3E" w:rsidRDefault="004E2416" w:rsidP="00BE3129">
            <w:pPr>
              <w:tabs>
                <w:tab w:val="left" w:pos="11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права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D6E" w:rsidRPr="00866D6E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математики\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\Секреты русской орфографии и пунктуации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</w:t>
            </w:r>
            <w:r w:rsidR="00134FA1">
              <w:rPr>
                <w:rFonts w:ascii="Times New Roman" w:hAnsi="Times New Roman" w:cs="Times New Roman"/>
                <w:sz w:val="24"/>
                <w:szCs w:val="24"/>
              </w:rPr>
              <w:t>офессионального самоопределения</w:t>
            </w: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FF9" w:rsidTr="00BE3129">
        <w:trPr>
          <w:trHeight w:val="131"/>
        </w:trPr>
        <w:tc>
          <w:tcPr>
            <w:tcW w:w="1982" w:type="dxa"/>
            <w:gridSpan w:val="2"/>
            <w:tcBorders>
              <w:top w:val="single" w:sz="12" w:space="0" w:color="auto"/>
            </w:tcBorders>
          </w:tcPr>
          <w:p w:rsidR="00CE0139" w:rsidRDefault="00CE0139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</w:tcPr>
          <w:p w:rsidR="00134FA1" w:rsidRDefault="00134FA1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3E" w:rsidRDefault="00144D3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2B12" w:rsidTr="00BE3129">
        <w:tc>
          <w:tcPr>
            <w:tcW w:w="1965" w:type="dxa"/>
            <w:tcBorders>
              <w:right w:val="single" w:sz="4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проект\ -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 и экспериментах</w:t>
            </w:r>
          </w:p>
        </w:tc>
        <w:tc>
          <w:tcPr>
            <w:tcW w:w="425" w:type="dxa"/>
          </w:tcPr>
          <w:p w:rsidR="00152B12" w:rsidRDefault="00152B12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FF9" w:rsidTr="00BE3129">
        <w:tc>
          <w:tcPr>
            <w:tcW w:w="1982" w:type="dxa"/>
            <w:gridSpan w:val="2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08" w:rsidRDefault="00337C08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08" w:rsidRDefault="00337C08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49" w:rsidRDefault="00D24249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42A" w:rsidRDefault="0098142A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2A" w:rsidRDefault="0098142A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1" w:rsidRDefault="00134FA1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1" w:rsidRDefault="00134FA1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FF9" w:rsidTr="00BE3129">
        <w:tc>
          <w:tcPr>
            <w:tcW w:w="1982" w:type="dxa"/>
            <w:gridSpan w:val="2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12" w:space="0" w:color="auto"/>
            </w:tcBorders>
          </w:tcPr>
          <w:p w:rsidR="0059029E" w:rsidRDefault="004E2416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проект\ -</w:t>
            </w:r>
          </w:p>
        </w:tc>
        <w:tc>
          <w:tcPr>
            <w:tcW w:w="2662" w:type="dxa"/>
            <w:tcBorders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2A" w:rsidRDefault="0098142A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59029E" w:rsidRDefault="00CE0139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самоопределения\</w:t>
            </w:r>
          </w:p>
        </w:tc>
        <w:tc>
          <w:tcPr>
            <w:tcW w:w="1744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029E" w:rsidRDefault="0059029E" w:rsidP="00BE3129">
            <w:pPr>
              <w:tabs>
                <w:tab w:val="left" w:pos="1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25153" w:rsidRPr="00C25153" w:rsidRDefault="00073670" w:rsidP="00BE3129">
      <w:pPr>
        <w:tabs>
          <w:tab w:val="left" w:pos="11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C2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C25153" w:rsidRPr="00C25153" w:rsidSect="00CE01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02"/>
    <w:rsid w:val="0000098A"/>
    <w:rsid w:val="00073670"/>
    <w:rsid w:val="000D1DEF"/>
    <w:rsid w:val="00134FA1"/>
    <w:rsid w:val="00144D3E"/>
    <w:rsid w:val="00152B12"/>
    <w:rsid w:val="0019709D"/>
    <w:rsid w:val="00337C08"/>
    <w:rsid w:val="004E2416"/>
    <w:rsid w:val="0059029E"/>
    <w:rsid w:val="005D62C0"/>
    <w:rsid w:val="006B5FF9"/>
    <w:rsid w:val="006D728D"/>
    <w:rsid w:val="0082538B"/>
    <w:rsid w:val="00866D6E"/>
    <w:rsid w:val="008950A2"/>
    <w:rsid w:val="0098142A"/>
    <w:rsid w:val="009E2FEC"/>
    <w:rsid w:val="00A30E7D"/>
    <w:rsid w:val="00A40F52"/>
    <w:rsid w:val="00AB70A8"/>
    <w:rsid w:val="00B83CAF"/>
    <w:rsid w:val="00BC41A0"/>
    <w:rsid w:val="00BE3129"/>
    <w:rsid w:val="00C25153"/>
    <w:rsid w:val="00C31102"/>
    <w:rsid w:val="00CE0139"/>
    <w:rsid w:val="00D24249"/>
    <w:rsid w:val="00D75D21"/>
    <w:rsid w:val="00F2187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E44C"/>
  <w15:chartTrackingRefBased/>
  <w15:docId w15:val="{F62B5A04-E516-441C-BF95-52473A7E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9A2C-A4F0-42A3-815C-8CDA22E2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Анна</cp:lastModifiedBy>
  <cp:revision>11</cp:revision>
  <cp:lastPrinted>2022-09-09T09:59:00Z</cp:lastPrinted>
  <dcterms:created xsi:type="dcterms:W3CDTF">2022-09-09T07:20:00Z</dcterms:created>
  <dcterms:modified xsi:type="dcterms:W3CDTF">2023-02-27T07:55:00Z</dcterms:modified>
</cp:coreProperties>
</file>